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A75" w:rsidRPr="004958E5" w:rsidRDefault="00814A75" w:rsidP="00814A75">
      <w:pPr>
        <w:pStyle w:val="a3"/>
        <w:spacing w:line="0" w:lineRule="atLeast"/>
        <w:ind w:left="6521" w:firstLine="0"/>
        <w:rPr>
          <w:sz w:val="24"/>
        </w:rPr>
      </w:pPr>
      <w:r w:rsidRPr="004958E5">
        <w:rPr>
          <w:sz w:val="24"/>
        </w:rPr>
        <w:t>Приложение 1 к решению</w:t>
      </w:r>
    </w:p>
    <w:p w:rsidR="00814A75" w:rsidRPr="004958E5" w:rsidRDefault="00814A75" w:rsidP="00814A75">
      <w:pPr>
        <w:pStyle w:val="a3"/>
        <w:spacing w:line="0" w:lineRule="atLeast"/>
        <w:ind w:left="6521" w:firstLine="0"/>
        <w:rPr>
          <w:sz w:val="24"/>
        </w:rPr>
      </w:pPr>
      <w:r w:rsidRPr="004958E5">
        <w:rPr>
          <w:sz w:val="24"/>
        </w:rPr>
        <w:t>Думы Кондинского района</w:t>
      </w:r>
    </w:p>
    <w:p w:rsidR="00814A75" w:rsidRPr="004958E5" w:rsidRDefault="00814A75" w:rsidP="00814A75">
      <w:pPr>
        <w:pStyle w:val="a3"/>
        <w:spacing w:line="0" w:lineRule="atLeast"/>
        <w:ind w:left="6521" w:firstLine="0"/>
        <w:jc w:val="both"/>
        <w:rPr>
          <w:sz w:val="24"/>
        </w:rPr>
      </w:pPr>
      <w:r w:rsidRPr="004958E5">
        <w:rPr>
          <w:sz w:val="24"/>
        </w:rPr>
        <w:t>от 2</w:t>
      </w:r>
      <w:r>
        <w:rPr>
          <w:sz w:val="24"/>
        </w:rPr>
        <w:t>7</w:t>
      </w:r>
      <w:r w:rsidRPr="004958E5">
        <w:rPr>
          <w:sz w:val="24"/>
        </w:rPr>
        <w:t>.</w:t>
      </w:r>
      <w:r>
        <w:rPr>
          <w:sz w:val="24"/>
        </w:rPr>
        <w:t>02</w:t>
      </w:r>
      <w:r w:rsidRPr="004958E5">
        <w:rPr>
          <w:sz w:val="24"/>
        </w:rPr>
        <w:t>.202</w:t>
      </w:r>
      <w:r w:rsidRPr="00F74755">
        <w:rPr>
          <w:sz w:val="24"/>
        </w:rPr>
        <w:t>4</w:t>
      </w:r>
      <w:r w:rsidRPr="004958E5">
        <w:rPr>
          <w:sz w:val="24"/>
        </w:rPr>
        <w:t xml:space="preserve"> № 1</w:t>
      </w:r>
      <w:r>
        <w:rPr>
          <w:sz w:val="24"/>
        </w:rPr>
        <w:t>116</w:t>
      </w:r>
    </w:p>
    <w:p w:rsidR="00814A75" w:rsidRPr="004958E5" w:rsidRDefault="00814A75" w:rsidP="00814A75">
      <w:pPr>
        <w:pStyle w:val="a3"/>
        <w:spacing w:line="0" w:lineRule="atLeast"/>
        <w:ind w:firstLine="0"/>
        <w:jc w:val="center"/>
        <w:rPr>
          <w:color w:val="000000"/>
          <w:sz w:val="18"/>
          <w:szCs w:val="18"/>
        </w:rPr>
      </w:pPr>
    </w:p>
    <w:p w:rsidR="00814A75" w:rsidRDefault="00814A75" w:rsidP="00814A75">
      <w:pPr>
        <w:pStyle w:val="a3"/>
        <w:spacing w:line="0" w:lineRule="atLeast"/>
        <w:ind w:firstLine="0"/>
        <w:jc w:val="center"/>
        <w:rPr>
          <w:b/>
          <w:color w:val="000000"/>
          <w:sz w:val="24"/>
          <w:szCs w:val="18"/>
        </w:rPr>
      </w:pPr>
    </w:p>
    <w:p w:rsidR="00814A75" w:rsidRDefault="00814A75" w:rsidP="00814A75">
      <w:pPr>
        <w:pStyle w:val="a3"/>
        <w:spacing w:line="0" w:lineRule="atLeast"/>
        <w:ind w:firstLine="0"/>
        <w:jc w:val="center"/>
        <w:rPr>
          <w:b/>
          <w:color w:val="000000"/>
          <w:sz w:val="24"/>
          <w:szCs w:val="18"/>
        </w:rPr>
      </w:pPr>
      <w:r w:rsidRPr="00F74755">
        <w:rPr>
          <w:b/>
          <w:color w:val="000000"/>
          <w:sz w:val="24"/>
          <w:szCs w:val="18"/>
        </w:rPr>
        <w:t xml:space="preserve">Доходная часть бюджета муниципального образования </w:t>
      </w:r>
    </w:p>
    <w:p w:rsidR="00814A75" w:rsidRPr="00E71087" w:rsidRDefault="00814A75" w:rsidP="00814A75">
      <w:pPr>
        <w:pStyle w:val="a3"/>
        <w:spacing w:line="0" w:lineRule="atLeast"/>
        <w:ind w:firstLine="0"/>
        <w:jc w:val="center"/>
        <w:rPr>
          <w:b/>
          <w:color w:val="000000"/>
          <w:sz w:val="24"/>
          <w:szCs w:val="18"/>
        </w:rPr>
      </w:pPr>
      <w:r w:rsidRPr="00F74755">
        <w:rPr>
          <w:b/>
          <w:color w:val="000000"/>
          <w:sz w:val="24"/>
          <w:szCs w:val="18"/>
        </w:rPr>
        <w:t>Кондинский район на 2024 год</w:t>
      </w:r>
    </w:p>
    <w:p w:rsidR="00814A75" w:rsidRPr="004958E5" w:rsidRDefault="00814A75" w:rsidP="00814A75">
      <w:pPr>
        <w:pStyle w:val="a3"/>
        <w:spacing w:line="0" w:lineRule="atLeast"/>
        <w:ind w:firstLine="0"/>
        <w:jc w:val="right"/>
        <w:rPr>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1"/>
        <w:gridCol w:w="2314"/>
        <w:gridCol w:w="1336"/>
      </w:tblGrid>
      <w:tr w:rsidR="00814A75" w:rsidRPr="00CF7AA5" w:rsidTr="001153B7">
        <w:trPr>
          <w:trHeight w:val="68"/>
        </w:trPr>
        <w:tc>
          <w:tcPr>
            <w:tcW w:w="3093" w:type="pct"/>
            <w:tcBorders>
              <w:top w:val="nil"/>
              <w:left w:val="nil"/>
              <w:bottom w:val="single" w:sz="4" w:space="0" w:color="auto"/>
              <w:right w:val="nil"/>
            </w:tcBorders>
            <w:shd w:val="clear" w:color="auto" w:fill="auto"/>
            <w:noWrap/>
            <w:hideMark/>
          </w:tcPr>
          <w:p w:rsidR="00814A75" w:rsidRPr="00CF7AA5" w:rsidRDefault="00814A75" w:rsidP="001153B7">
            <w:pPr>
              <w:rPr>
                <w:sz w:val="16"/>
                <w:szCs w:val="16"/>
              </w:rPr>
            </w:pPr>
          </w:p>
        </w:tc>
        <w:tc>
          <w:tcPr>
            <w:tcW w:w="1209" w:type="pct"/>
            <w:tcBorders>
              <w:top w:val="nil"/>
              <w:left w:val="nil"/>
              <w:bottom w:val="single" w:sz="4" w:space="0" w:color="auto"/>
              <w:right w:val="nil"/>
            </w:tcBorders>
            <w:shd w:val="clear" w:color="auto" w:fill="auto"/>
            <w:noWrap/>
            <w:hideMark/>
          </w:tcPr>
          <w:p w:rsidR="00814A75" w:rsidRPr="00CF7AA5" w:rsidRDefault="00814A75" w:rsidP="001153B7">
            <w:pPr>
              <w:jc w:val="right"/>
              <w:rPr>
                <w:sz w:val="16"/>
                <w:szCs w:val="16"/>
              </w:rPr>
            </w:pPr>
          </w:p>
        </w:tc>
        <w:tc>
          <w:tcPr>
            <w:tcW w:w="698" w:type="pct"/>
            <w:tcBorders>
              <w:top w:val="nil"/>
              <w:left w:val="nil"/>
              <w:bottom w:val="single" w:sz="4" w:space="0" w:color="auto"/>
              <w:right w:val="nil"/>
            </w:tcBorders>
            <w:shd w:val="clear" w:color="auto" w:fill="auto"/>
            <w:noWrap/>
            <w:hideMark/>
          </w:tcPr>
          <w:p w:rsidR="00814A75" w:rsidRPr="00CF7AA5" w:rsidRDefault="00814A75" w:rsidP="001153B7">
            <w:pPr>
              <w:jc w:val="center"/>
              <w:rPr>
                <w:sz w:val="16"/>
                <w:szCs w:val="16"/>
              </w:rPr>
            </w:pPr>
            <w:r w:rsidRPr="00CF7AA5">
              <w:rPr>
                <w:sz w:val="16"/>
                <w:szCs w:val="16"/>
              </w:rPr>
              <w:t>(в рублях)</w:t>
            </w:r>
          </w:p>
        </w:tc>
      </w:tr>
      <w:tr w:rsidR="00814A75" w:rsidRPr="00CF7AA5" w:rsidTr="001153B7">
        <w:trPr>
          <w:trHeight w:val="68"/>
        </w:trPr>
        <w:tc>
          <w:tcPr>
            <w:tcW w:w="3093" w:type="pct"/>
            <w:tcBorders>
              <w:top w:val="single" w:sz="4" w:space="0" w:color="auto"/>
            </w:tcBorders>
            <w:shd w:val="clear" w:color="auto" w:fill="auto"/>
            <w:vAlign w:val="center"/>
            <w:hideMark/>
          </w:tcPr>
          <w:p w:rsidR="00814A75" w:rsidRPr="00CF7AA5" w:rsidRDefault="00814A75" w:rsidP="001153B7">
            <w:pPr>
              <w:jc w:val="center"/>
              <w:rPr>
                <w:sz w:val="16"/>
                <w:szCs w:val="16"/>
              </w:rPr>
            </w:pPr>
            <w:r w:rsidRPr="00CF7AA5">
              <w:rPr>
                <w:sz w:val="16"/>
                <w:szCs w:val="16"/>
              </w:rPr>
              <w:t>Наименование кода классификации доходов</w:t>
            </w:r>
          </w:p>
        </w:tc>
        <w:tc>
          <w:tcPr>
            <w:tcW w:w="1209" w:type="pct"/>
            <w:tcBorders>
              <w:top w:val="single" w:sz="4" w:space="0" w:color="auto"/>
            </w:tcBorders>
            <w:shd w:val="clear" w:color="auto" w:fill="auto"/>
            <w:vAlign w:val="center"/>
            <w:hideMark/>
          </w:tcPr>
          <w:p w:rsidR="00814A75" w:rsidRPr="00CF7AA5" w:rsidRDefault="00814A75" w:rsidP="001153B7">
            <w:pPr>
              <w:jc w:val="center"/>
              <w:rPr>
                <w:sz w:val="16"/>
                <w:szCs w:val="16"/>
              </w:rPr>
            </w:pPr>
            <w:r w:rsidRPr="00CF7AA5">
              <w:rPr>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814A75" w:rsidRPr="00CF7AA5" w:rsidRDefault="00814A75" w:rsidP="001153B7">
            <w:pPr>
              <w:jc w:val="center"/>
              <w:rPr>
                <w:sz w:val="16"/>
                <w:szCs w:val="16"/>
              </w:rPr>
            </w:pPr>
            <w:r w:rsidRPr="00CF7AA5">
              <w:rPr>
                <w:sz w:val="16"/>
                <w:szCs w:val="16"/>
              </w:rPr>
              <w:t>2024 год</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бюджета - всего</w:t>
            </w:r>
          </w:p>
        </w:tc>
        <w:tc>
          <w:tcPr>
            <w:tcW w:w="1209" w:type="pct"/>
            <w:shd w:val="clear" w:color="auto" w:fill="auto"/>
            <w:hideMark/>
          </w:tcPr>
          <w:p w:rsidR="00814A75" w:rsidRPr="00CF7AA5" w:rsidRDefault="00814A75" w:rsidP="001153B7">
            <w:pPr>
              <w:jc w:val="center"/>
              <w:rPr>
                <w:sz w:val="16"/>
                <w:szCs w:val="16"/>
              </w:rPr>
            </w:pPr>
            <w:r w:rsidRPr="00CF7AA5">
              <w:rPr>
                <w:sz w:val="16"/>
                <w:szCs w:val="16"/>
              </w:rPr>
              <w:t> </w:t>
            </w:r>
          </w:p>
        </w:tc>
        <w:tc>
          <w:tcPr>
            <w:tcW w:w="698" w:type="pct"/>
            <w:shd w:val="clear" w:color="auto" w:fill="auto"/>
            <w:hideMark/>
          </w:tcPr>
          <w:p w:rsidR="00814A75" w:rsidRPr="00CF7AA5" w:rsidRDefault="00814A75" w:rsidP="001153B7">
            <w:pPr>
              <w:jc w:val="center"/>
              <w:rPr>
                <w:sz w:val="16"/>
                <w:szCs w:val="16"/>
              </w:rPr>
            </w:pPr>
            <w:r w:rsidRPr="00CF7AA5">
              <w:rPr>
                <w:sz w:val="16"/>
                <w:szCs w:val="16"/>
              </w:rPr>
              <w:t>5 222 663 703,69</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в том числе:</w:t>
            </w:r>
          </w:p>
        </w:tc>
        <w:tc>
          <w:tcPr>
            <w:tcW w:w="1209" w:type="pct"/>
            <w:shd w:val="clear" w:color="auto" w:fill="auto"/>
            <w:hideMark/>
          </w:tcPr>
          <w:p w:rsidR="00814A75" w:rsidRPr="00CF7AA5" w:rsidRDefault="00814A75" w:rsidP="001153B7">
            <w:pPr>
              <w:rPr>
                <w:sz w:val="16"/>
                <w:szCs w:val="16"/>
              </w:rPr>
            </w:pPr>
            <w:r w:rsidRPr="00CF7AA5">
              <w:rPr>
                <w:sz w:val="16"/>
                <w:szCs w:val="16"/>
              </w:rPr>
              <w:t> </w:t>
            </w:r>
          </w:p>
        </w:tc>
        <w:tc>
          <w:tcPr>
            <w:tcW w:w="698" w:type="pct"/>
            <w:shd w:val="clear" w:color="auto" w:fill="auto"/>
            <w:noWrap/>
            <w:hideMark/>
          </w:tcPr>
          <w:p w:rsidR="00814A75" w:rsidRPr="00CF7AA5" w:rsidRDefault="00814A75" w:rsidP="001153B7">
            <w:pPr>
              <w:jc w:val="center"/>
              <w:rPr>
                <w:sz w:val="16"/>
                <w:szCs w:val="16"/>
              </w:rPr>
            </w:pP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НАЛОГОВЫЕ И НЕНАЛОГОВЫЕ ДОХОДЫ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000 1 00 00 000 00 0000 000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825 786 167,59</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НАЛОГИ НА ПРИБЫЛЬ, ДОХОДЫ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000 1 01 00 000 00 0000 000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575 121 400,00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на доходы физических лиц</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000 1 01 02 000 01 0000 110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575 121 400,00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proofErr w:type="gramStart"/>
            <w:r w:rsidRPr="00CF7AA5">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000 1 01 02 010 01 0000 110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571 051 400,00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000 1 01 02 020 01 0000 110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350 000,00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000 1 01 02 030 01 0000 110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2 370 000,00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000 1 01 02 040 01 0000 110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1 350 000,00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НАЛОГИ НА ТОВАРЫ (РАБОТЫ, УСЛУГИ), РЕАЛИЗУЕМЫЕ НА ТЕРРИТОРИИ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25 052 000,00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Акцизы по подакцизным товарам (продукции), производимым на территории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000 1 03 02 000 01 0000 110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25 052 000,00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000 1 03 02 230 01 0000 110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12 889 000,00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000 1 03 02 231 01 0000 110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12 889 000,00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000 1 03 02 240 01 0000 110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67 000,00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000 1 03 02 241 01 0000 110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67 000,00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000 1 03 02 250 01 0000 110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13 917 000,00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000 1 03 02 251 01 0000 110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13 917 000,00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Доходы от уплаты акцизов на прямогонный бензин, подлежащие распределению </w:t>
            </w:r>
            <w:r w:rsidRPr="00CF7AA5">
              <w:rPr>
                <w:sz w:val="16"/>
                <w:szCs w:val="16"/>
              </w:rP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lastRenderedPageBreak/>
              <w:t>000 1 03 02 260 01 0000 110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-1 821 000,00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000 1 03 02 261 01 0000 110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-1 821 000,00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НАЛОГИ НА СОВОКУПНЫЙ ДОХОД</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000 1 05 00 000 00 0000 110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65 842 000,00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в связи с применением упрощенной системы налогообложения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000 1 05 01 000 00 0000 110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62 200 000,00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с налогоплательщиков, выбравших в качестве объекта налогообложения доходы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000 1 05 01 010 01 0000 110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25 000 000,00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с налогоплательщиков, выбравших в качестве объекта налогообложения доходы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000 1 05 01 011 01 0000 110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25 000 000,00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000 1 05 01 020 01 0000 110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37 200 000,00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000 1 05 01 021 01 0000 110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37 200 000,00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Единый сельскохозяйственный налог</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000 1 05 03 000 01 0000 110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42 000,00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Единый сельскохозяйственный налог</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000 1 05 03 010 01 0000 110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42 000,00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в связи с применением патентной системы налогообложения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000 1 05 04 000 02 0000 110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3 600 000,00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000 1 05 04 020 02 0000 110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3 600 000,00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НАЛОГИ НА ИМУЩЕСТВО</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3 435 400,00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Транспортный налог </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000 1 06 04 000 02 0000 110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3 215 400,00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 Транспортный налог с организаций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000 1 06 04 011 02 0000 110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Транспортный налог с физических лиц</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000 1 06 04 012 02 0000 110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2 415 400,00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Земельный налог</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000 1 06 06 000 00 0000 110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Земельный налог с организаций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000 1 06 06 030 00 0000 110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Земельный налог с организаций, обладающих земельным участком, расположенным в границах межселенных территорий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000 1 06 06 033 05 0000 110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ГОСУДАРСТВЕННАЯ ПОШЛИНА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000 1 08 00 000 00 0000 000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3 500 000,00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Государственная пошлина по делам, рассматриваемым в судах общей юрисдикции, мировыми судьями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000 1 08 03 000 01 0000 110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3 500 000,00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000 1 08 03 010 01 0000 110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3 500 000,00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ИСПОЛЬЗОВАНИЯ ИМУЩЕСТВА, НАХОДЯЩЕГОСЯ В ГОСУДАРСТВЕННОЙ И МУНИЦИПАЛЬНОЙ СОБСТВЕННОСТИ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72 170 190,65</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Проценты, полученные от предоставления бюджетных кредитов внутри страны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000 1 11 03 000 00 0000 120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7 130,65</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000 1 11 03 050 05 0000 120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7 130,65</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000 1 11 05 000 00 0000 120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66 374 210,00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000 1 11 05 010 00 0000 120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57 522 300,00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proofErr w:type="gramStart"/>
            <w:r w:rsidRPr="00CF7AA5">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000 1 11 05 013 05 0000 120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55 711 300,00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000 1 11 05 013 13 0000 120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1 811 000,00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000 1 11 05 030 00 0000 120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8 851 910,00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000 1 11 05 035 05 0000 120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8 851 910,00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от государственных и муниципальных унитарных предприятий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000 1 11 07 000 00 0000 120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117 450,00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000 1 11 07 010 00 0000 120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117 450,00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000 1 11 07 015 05 0000 120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117 450,00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Прочие доходы от использования имущества и прав, находящихся в государственной и муниципальной собственности (за исключением имущества </w:t>
            </w:r>
            <w:r w:rsidRPr="00CF7AA5">
              <w:rPr>
                <w:sz w:val="16"/>
                <w:szCs w:val="16"/>
              </w:rPr>
              <w:lastRenderedPageBreak/>
              <w:t>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lastRenderedPageBreak/>
              <w:t>000 1 11 09 000 00 0000 120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5 671 400,00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000 1 11 09 040 00 0000 120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5 671 400,00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000 1 11 09 045 05 0000 120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5 671 400,00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ПРИ ПОЛЬЗОВАНИИ ПРИРОДНЫМИ РЕСУРСАМИ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23 047 800,00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негативное воздействие на окружающую среду</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000 1 12 01 000 01 0000 120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23 047 800,00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выбросы загрязняющих веществ в атмосферный воздух стационарными объектами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000 1 12 01 010 01 0000 120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919 200,00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сбросы загрязняющих веществ в водные объекты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000 1 12 01 030 01 0000 120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95 640,00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размещение отходов производства и потребления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000 1 12 01 040 01 6000 120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636 780,00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размещение отходов производства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000 1 12 01 041 01 0000 120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351 540,00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размещение твердых коммунальных отходов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000 1 12 01 042 01 0000 120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285 240,00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000 1 12 01 070 01 0000 120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21 396 180,00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ОКАЗАНИЯ ПЛАТНЫХ УСЛУГ И КОМПЕНСАЦИИ ЗАТРАТ ГОСУДАРСТВА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40 268 226,94</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оказания платных услуг (работ)</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000 1 13 01 000 00 0000 130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39 370 663,00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доходы от оказания платных услуг (работ)</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000 1 13 01 990 00 0000 130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39 370 663,00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доходы от оказания платных услуг (работ) получателями средств бюджетов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000 1 13 01 995 05 0000 130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39 370 663,00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компенсации затрат государства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000 1 13 02 000 00 0000 130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897 563,94</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доходы от компенсации затрат государства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000 1 13 02 990 00 0000 130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897 563,94</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доходы от компенсации затрат бюджетов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000 1 13 02 995 05 0000 130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897 563,94</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МАТЕРИАЛЬНЫХ И НЕМАТЕРИАЛЬНЫХ АКТИВОВ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12 189 260,00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квартир</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000 1 14 01 000 00 0000 410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6 474 860,00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квартир, находящихся в собственности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000 1 14 01 050 05 0000 410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6 474 860,00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000 1 14 02 000 00 0000 000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5 374 400,00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000 1 14 02 050 05 0000 410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000 1 14 02 053 05 0000 410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500 000,00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000 1 14 02 050 05 0000 440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4 874 400,00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000 1 14 02 053 05 0000 440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4 874 400,00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земельных участков, находящихся в государственной и муниципальной собственности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000 1 14 06 000 00 0000 430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340 000,00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земельных участков, государственная собственность на которые не разграничена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000 1 14 06 010 00 0000 430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340 000,00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000 1 14 06 013 05 0000 430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000 1 14 06 013 13 0000 430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260 000,00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ПЛАТЕЖИ И СБОРЫ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000 1 15 00 000 00 0000 000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взимаемые государственными и муниципальными органами (организациями) за выполнение определенных функций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000 1 15 02 000 00 0000 140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000 1 15 02 050 05 0000 140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ШТРАФЫ, САНКЦИИ, ВОЗМЕЩЕНИЕ УЩЕРБА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5 139 890,00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Кодексом Российской Федерации об административных правонарушениях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000 1 16 01 000 01 0000 140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2 026 920,00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r w:rsidRPr="00CF7AA5">
              <w:rPr>
                <w:sz w:val="16"/>
                <w:szCs w:val="16"/>
              </w:rPr>
              <w:lastRenderedPageBreak/>
              <w:t>правонарушения, посягающие на права граждан</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lastRenderedPageBreak/>
              <w:t>000 1 16 01 050 01 0000 140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28 930,00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000 1 16 01 053 01 0000 140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28 930,00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000 1 16 01 060 01 0000 140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40 690,00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000 1 16 01 063 01 0000 140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40 690,00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000 1 16 01 070 01 0000 140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13 740,00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000 1 16 01 072 01 0000 140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11 700,00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000 1 16 01 073 01 0000 140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2 040,00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000 1 16 01 080 01 0000 140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121 500,00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000 1 16 01 082 01 0000 140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76 000,00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000 1 16 01 083 01 0000 140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45 500,00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000 1 16 01 090 01 0000 140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206 300,00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000 1 16 01 092 01 0000 140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206 300,00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000 1 16 01 110 01 0000 140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66 670,00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000 1 16 01 113 01 0000 140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66 670,00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000 1 16 01 130 01 0000 140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2 680,00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000 1 16 01 133 01 0000 140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2 680,00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000 1 16 01 140 01 0000 140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60 660,00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000 1 16 01 143 01 0000 140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60 660,00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000 1 16 01 150 01 0000 140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19 930,00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proofErr w:type="gramStart"/>
            <w:r w:rsidRPr="00CF7AA5">
              <w:rPr>
                <w:sz w:val="16"/>
                <w:szCs w:val="16"/>
              </w:rPr>
              <w:t xml:space="preserve">Административные штрафы, установленные главой 15 Кодекса Российской </w:t>
            </w:r>
            <w:r w:rsidRPr="00CF7AA5">
              <w:rPr>
                <w:sz w:val="16"/>
                <w:szCs w:val="16"/>
              </w:rPr>
              <w:lastRenderedPageBreak/>
              <w:t>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lastRenderedPageBreak/>
              <w:t>000 1 16 01 153 01 0000 140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19 930,00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000 1 16 01 170 01 0000 140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330,00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000 1 16 01 173 01 0000 140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330,00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000 1 16 01 190 01 0000 140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856 720,00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000 1 16 01 193 01 0000 140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856 720,00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000 1 16 01 200 01 0000 140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608 770,00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000 1 16 01 203 01 0000 140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608 770,00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000 1 16 01 330 00 0000 140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6 670,00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proofErr w:type="gramStart"/>
            <w:r w:rsidRPr="00CF7AA5">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000 1 16 01 333 01 0000 140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6 670,00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000 1 16 02 000 02 0000 140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81 300,00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000 1 16 02 010 02 0000 140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81 300,00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уплачиваемые в целях возмещения вреда</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000 1 16 11 000 01 0000 140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3 025 000,00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proofErr w:type="gramStart"/>
            <w:r w:rsidRPr="00CF7AA5">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CF7AA5">
              <w:rPr>
                <w:sz w:val="16"/>
                <w:szCs w:val="16"/>
              </w:rPr>
              <w:t xml:space="preserve"> рыболовства и среде их обитания), подлежащие зачислению в бюджет муниципального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000 1 16 11 050 01 0000 140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3 005 000,00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уплачиваемые в целях возмещения вреда, причиняемого автомобильным дорогам</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000 1 16 11 060 01 0000 140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000 1 16 11 064 01 0000 140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БЕЗВОЗМЕЗДНЫЕ ПОСТУПЛЕНИЯ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000 2 00 00 000 00 0000 000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4 396 877 536,10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БЕЗВОЗМЕЗДНЫЕ ПОСТУПЛЕНИЯ ОТ ДРУГИХ БЮДЖЕТОВ БЮДЖЕТНОЙ СИСТЕМЫ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4 369 910 048,47</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Дотации бюджетам бюджетной системы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000 2 02 10 000 00 0000 150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1 109 692 300,00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Дотации на выравнивание бюджетной обеспеченности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000 2 02 15 001 00 0000 150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925 067 000,00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000 2 02 15 001 05 0000 150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925 067 000,00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Дотации бюджетам на поддержку мер по обеспечению сбалансированности бюджетов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000 2 02 15 002 00 0000 150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184 625 300,00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Дотации бюджетам муниципальных районов на поддержку мер по обеспечению сбалансированности бюджетов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000 2 02 15 002 05 0000 150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184 625 300,00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бюджетной системы Российской Федерации (межбюджетные субсидии)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000 2 02 20 000 00 0000 150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919 139 600,00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000 2 02 20 041 00 0000 150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198 329 800,00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"Субсидии бюджетам муниципальных районов на строительство, модернизацию, </w:t>
            </w:r>
            <w:r w:rsidRPr="00CF7AA5">
              <w:rPr>
                <w:sz w:val="16"/>
                <w:szCs w:val="16"/>
              </w:rPr>
              <w:lastRenderedPageBreak/>
              <w:t>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lastRenderedPageBreak/>
              <w:t>000 2 02 20 041 05 0000 150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198 329 800,00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lastRenderedPageBreak/>
              <w:t>Субсидии бюджетам на софинансирование капитальных вложений в объекты муниципальной собственности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000 2 02 20 077 00 0000 150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98 493 200,00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000 2 02 20 077 05 0000 150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98 493 200,00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000 2 02 20 300 00 0000 150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3 255 000,00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000 2 02 20 300 05 0000 150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3 255 000,00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000 2 02 20 303 00 0000 150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4 883 000,00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000 2 02 20 303 05 0000 150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4 883 000,00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государственную поддержку организаций, входящих в систему спортивной подготовки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000 2 02 25 081 00 0000 150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515 100,00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000 2 02 25 081 05 0000 150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515 100,00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000 2 02 25 098 00 0000 150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1 464 400,00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000 2 02 25 098 05 0000 150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1 464 400,00</w:t>
            </w:r>
          </w:p>
        </w:tc>
      </w:tr>
      <w:tr w:rsidR="00814A75" w:rsidRPr="00CF7AA5" w:rsidTr="001153B7">
        <w:trPr>
          <w:trHeight w:val="68"/>
        </w:trPr>
        <w:tc>
          <w:tcPr>
            <w:tcW w:w="3093" w:type="pct"/>
            <w:shd w:val="clear" w:color="auto" w:fill="auto"/>
            <w:hideMark/>
          </w:tcPr>
          <w:p w:rsidR="00814A75" w:rsidRPr="00CF7AA5" w:rsidRDefault="00814A75" w:rsidP="001153B7">
            <w:pPr>
              <w:spacing w:after="240"/>
              <w:rPr>
                <w:sz w:val="16"/>
                <w:szCs w:val="16"/>
              </w:rPr>
            </w:pPr>
            <w:r w:rsidRPr="00CF7AA5">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000 2 02 25 179 00 0000 150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3 208 800,00</w:t>
            </w:r>
          </w:p>
        </w:tc>
      </w:tr>
      <w:tr w:rsidR="00814A75" w:rsidRPr="00CF7AA5" w:rsidTr="001153B7">
        <w:trPr>
          <w:trHeight w:val="68"/>
        </w:trPr>
        <w:tc>
          <w:tcPr>
            <w:tcW w:w="3093" w:type="pct"/>
            <w:shd w:val="clear" w:color="auto" w:fill="auto"/>
            <w:hideMark/>
          </w:tcPr>
          <w:p w:rsidR="00814A75" w:rsidRPr="00CF7AA5" w:rsidRDefault="00814A75" w:rsidP="001153B7">
            <w:pPr>
              <w:spacing w:after="240"/>
              <w:rPr>
                <w:sz w:val="16"/>
                <w:szCs w:val="16"/>
              </w:rPr>
            </w:pPr>
            <w:r w:rsidRPr="00CF7AA5">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000 2 02 25 179 05 0000 150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3 208 800,00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proofErr w:type="gramStart"/>
            <w:r w:rsidRPr="00CF7AA5">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000 2 02 25 304 00 0000 150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22 066 900,00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000 2 02 25 304 05 0000 150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22 066 900,00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реализацию мероприятий по обеспечению жильем молодых семей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000 2 02 25 497 00 0000 150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11 974 800,00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реализацию мероприятий по обеспечению жильем молодых семей</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000 2 02 25 497 05 0000 150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11 974 800,00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поддержку отрасли культуры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000 2 02 25 519 00 0000 150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10 096 800,00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Субсидия бюджетам муниципальных районов на поддержку отрасли культуры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000 2 02 25 519 05 0000 150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10 096 800,00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реализацию программ формирования современной городской среды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000 2 02 25 555 00 0000 150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10 493 200,00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реализацию программ формирования современной городской среды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000 2 02 25 555 05 0000 150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10 493 200,00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на реализацию мероприятий по модернизации школьных систем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000 2 02 25 750 00 0000 150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55 298 300,00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Субсидии бюджетам муниципальных районов на реализацию мероприятий по модернизации школьных систем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000 2 02 25 750 05 0000 150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55 298 300,00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субсидии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000 2 02 29 999 00 0000 150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499 060 300,00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субсидии бюджетам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000 2 02 29 999 05 0000 150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499 060 300,00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бюджетной системы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000 2 02 30 000 00 0000 150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1 976 952 900,00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местным бюджетам на выполнение передаваемых полномочий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000 2 02 30 024 00 0000 150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1 946 696 600,00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муниципальных районов на выполнение передаваемых полномочий субъектов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000 2 02 30 024 05 0000 150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1 946 696 600,00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000 2 02 30 029 00 0000 150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13 620 000,00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000 2 02 30 029 05 0000 150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13 620 000,00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000 2 02 35 118 00 0000 150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4 903 300,00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 xml:space="preserve">Субвенции бюджетам муниципальных районов на осуществление первичного </w:t>
            </w:r>
            <w:r w:rsidRPr="00CF7AA5">
              <w:rPr>
                <w:sz w:val="16"/>
                <w:szCs w:val="16"/>
              </w:rPr>
              <w:lastRenderedPageBreak/>
              <w:t>воинского учета органами местного самоуправления поселений, муниципальных и городских округов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lastRenderedPageBreak/>
              <w:t>000 2 02 35 118 05 0000 150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4 903 300,00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lastRenderedPageBreak/>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000 2 02 35 120 00 0000 150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17 600,00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000 2 02 35 120 05 0000 150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17 600,00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000 2 02 35 135 00 0000 150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1 981 000,00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000 2 02 35 135 05 0000 150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1 981 000,00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000 2 02 35 176 00 0000 150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2 046 600,00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000 2 02 35 176 05 0000 150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2 046 600,00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на государственную регистрацию актов гражданского состояния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000 2 02 35 930 00 0000 150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7 687 800,00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Субвенции бюджетам муниципальных районов на государственную регистрацию актов гражданского состояния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000 2 02 35 930 05 0000 150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7 687 800,00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Иные межбюджетные трансферты</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000 2 02 40 000 00 0000 150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364 125 248,47</w:t>
            </w:r>
          </w:p>
        </w:tc>
      </w:tr>
      <w:tr w:rsidR="00814A75" w:rsidRPr="00CF7AA5" w:rsidTr="001153B7">
        <w:trPr>
          <w:trHeight w:val="68"/>
        </w:trPr>
        <w:tc>
          <w:tcPr>
            <w:tcW w:w="3093" w:type="pct"/>
            <w:shd w:val="clear" w:color="auto" w:fill="auto"/>
            <w:hideMark/>
          </w:tcPr>
          <w:p w:rsidR="00814A75" w:rsidRPr="00CF7AA5" w:rsidRDefault="00814A75" w:rsidP="001153B7">
            <w:pPr>
              <w:spacing w:after="240"/>
              <w:rPr>
                <w:sz w:val="16"/>
                <w:szCs w:val="16"/>
              </w:rPr>
            </w:pPr>
            <w:r w:rsidRPr="00CF7AA5">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r w:rsidRPr="00CF7AA5">
              <w:rPr>
                <w:sz w:val="16"/>
                <w:szCs w:val="16"/>
              </w:rPr>
              <w:br/>
            </w:r>
            <w:r w:rsidRPr="00CF7AA5">
              <w:rPr>
                <w:sz w:val="16"/>
                <w:szCs w:val="16"/>
              </w:rPr>
              <w:br/>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000 2 02 40 014 00 0000 150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301 481 448,47</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000 2 02 40 014 05 0000 150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301 481 448,47</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000 2 02 45 303 00 0000 150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37 494 200,00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000 2 02 45 303 05 0000 150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37 494 200,00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межбюджетные трансферты, передаваемые бюджетам</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000 2 02 49 999 00 0000 150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25 149 600,00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межбюджетные трансферты, передаваемые бюджетам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000 2 02 49 999 05 0000 150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25 149 600,00</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БЕЗВОЗМЕЗДНЫЕ ПОСТУПЛЕНИЯ</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000 2 07 00 000 00 0000 000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26 967 487,63</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безвозмездные поступления в бюджеты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000 2 07 05 000 05 0000 150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26 967 487,63</w:t>
            </w:r>
          </w:p>
        </w:tc>
      </w:tr>
      <w:tr w:rsidR="00814A75" w:rsidRPr="00CF7AA5" w:rsidTr="001153B7">
        <w:trPr>
          <w:trHeight w:val="68"/>
        </w:trPr>
        <w:tc>
          <w:tcPr>
            <w:tcW w:w="3093" w:type="pct"/>
            <w:shd w:val="clear" w:color="auto" w:fill="auto"/>
            <w:hideMark/>
          </w:tcPr>
          <w:p w:rsidR="00814A75" w:rsidRPr="00CF7AA5" w:rsidRDefault="00814A75" w:rsidP="001153B7">
            <w:pPr>
              <w:rPr>
                <w:sz w:val="16"/>
                <w:szCs w:val="16"/>
              </w:rPr>
            </w:pPr>
            <w:r w:rsidRPr="00CF7AA5">
              <w:rPr>
                <w:sz w:val="16"/>
                <w:szCs w:val="16"/>
              </w:rPr>
              <w:t>Прочие безвозмездные поступления в бюджеты муниципальных районов</w:t>
            </w:r>
          </w:p>
        </w:tc>
        <w:tc>
          <w:tcPr>
            <w:tcW w:w="1209" w:type="pct"/>
            <w:shd w:val="clear" w:color="auto" w:fill="auto"/>
            <w:noWrap/>
            <w:hideMark/>
          </w:tcPr>
          <w:p w:rsidR="00814A75" w:rsidRPr="00CF7AA5" w:rsidRDefault="00814A75" w:rsidP="001153B7">
            <w:pPr>
              <w:jc w:val="center"/>
              <w:rPr>
                <w:sz w:val="16"/>
                <w:szCs w:val="16"/>
              </w:rPr>
            </w:pPr>
            <w:r w:rsidRPr="00CF7AA5">
              <w:rPr>
                <w:sz w:val="16"/>
                <w:szCs w:val="16"/>
              </w:rPr>
              <w:t>000 2 07 05 030 05 0000 150</w:t>
            </w:r>
          </w:p>
        </w:tc>
        <w:tc>
          <w:tcPr>
            <w:tcW w:w="698" w:type="pct"/>
            <w:shd w:val="clear" w:color="auto" w:fill="auto"/>
            <w:noWrap/>
            <w:hideMark/>
          </w:tcPr>
          <w:p w:rsidR="00814A75" w:rsidRPr="00CF7AA5" w:rsidRDefault="00814A75" w:rsidP="001153B7">
            <w:pPr>
              <w:jc w:val="center"/>
              <w:rPr>
                <w:sz w:val="16"/>
                <w:szCs w:val="16"/>
              </w:rPr>
            </w:pPr>
            <w:r w:rsidRPr="00CF7AA5">
              <w:rPr>
                <w:sz w:val="16"/>
                <w:szCs w:val="16"/>
              </w:rPr>
              <w:t>26 967 487,63</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826"/>
    <w:rsid w:val="00731826"/>
    <w:rsid w:val="00814A7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A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rsid w:val="00814A75"/>
    <w:pPr>
      <w:spacing w:after="0" w:line="360" w:lineRule="auto"/>
      <w:ind w:firstLine="709"/>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A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rsid w:val="00814A75"/>
    <w:pPr>
      <w:spacing w:after="0" w:line="360" w:lineRule="auto"/>
      <w:ind w:firstLine="709"/>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5476</Words>
  <Characters>31217</Characters>
  <Application>Microsoft Office Word</Application>
  <DocSecurity>0</DocSecurity>
  <Lines>260</Lines>
  <Paragraphs>73</Paragraphs>
  <ScaleCrop>false</ScaleCrop>
  <Company/>
  <LinksUpToDate>false</LinksUpToDate>
  <CharactersWithSpaces>36620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2024-02-28T12:02:00Z</dcterms:created>
  <dcterms:modified xsi:type="dcterms:W3CDTF">2024-02-28T12:03:00Z</dcterms:modified>
</cp:coreProperties>
</file>